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2D7AD04D" w:rsidR="00DD0461" w:rsidRPr="009D646A" w:rsidRDefault="0016020D" w:rsidP="009D646A">
            <w:pPr>
              <w:jc w:val="center"/>
              <w:rPr>
                <w:rFonts w:ascii="Times New Roman" w:hAnsi="Times New Roman" w:cs="Times New Roman"/>
                <w:sz w:val="20"/>
                <w:szCs w:val="20"/>
                <w:lang w:val="en-US"/>
              </w:rPr>
            </w:pPr>
            <w:r w:rsidRPr="0016020D">
              <w:rPr>
                <w:rFonts w:ascii="Times New Roman" w:hAnsi="Times New Roman" w:cs="Times New Roman"/>
                <w:sz w:val="20"/>
                <w:szCs w:val="20"/>
                <w:lang w:val="en-US"/>
              </w:rPr>
              <w:t>Atatürk’s Principles and History of the Turkish Revolution I</w:t>
            </w:r>
          </w:p>
        </w:tc>
        <w:tc>
          <w:tcPr>
            <w:tcW w:w="3118" w:type="dxa"/>
            <w:vAlign w:val="center"/>
          </w:tcPr>
          <w:p w14:paraId="250D492E" w14:textId="3A1F0E36" w:rsidR="00DD0461" w:rsidRPr="00CE3B7C" w:rsidRDefault="0016020D" w:rsidP="002E1A0B">
            <w:pPr>
              <w:jc w:val="center"/>
              <w:rPr>
                <w:rFonts w:ascii="Times New Roman" w:hAnsi="Times New Roman" w:cs="Times New Roman"/>
                <w:b/>
                <w:sz w:val="20"/>
                <w:szCs w:val="20"/>
                <w:lang w:val="en-US"/>
              </w:rPr>
            </w:pPr>
            <w:r w:rsidRPr="0016020D">
              <w:rPr>
                <w:rFonts w:ascii="Times New Roman" w:hAnsi="Times New Roman" w:cs="Times New Roman"/>
              </w:rPr>
              <w:t>151813551</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16020D" w:rsidRPr="00E131A3" w14:paraId="18113B28" w14:textId="77777777" w:rsidTr="00DA33F9">
        <w:trPr>
          <w:trHeight w:val="397"/>
        </w:trPr>
        <w:tc>
          <w:tcPr>
            <w:tcW w:w="1928" w:type="dxa"/>
            <w:vAlign w:val="center"/>
          </w:tcPr>
          <w:p w14:paraId="05E78CA3" w14:textId="5A38E038" w:rsidR="0016020D" w:rsidRPr="00B41ECB" w:rsidRDefault="0016020D" w:rsidP="0016020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F0AF9C5" w14:textId="52FEBB2E" w:rsidR="0016020D" w:rsidRPr="00B41ECB"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31CC905" w14:textId="77777777" w:rsidR="0016020D" w:rsidRPr="00B41ECB" w:rsidRDefault="0016020D" w:rsidP="0016020D">
            <w:pPr>
              <w:jc w:val="center"/>
              <w:rPr>
                <w:rFonts w:ascii="Times New Roman" w:hAnsi="Times New Roman" w:cs="Times New Roman"/>
                <w:sz w:val="20"/>
                <w:szCs w:val="20"/>
              </w:rPr>
            </w:pPr>
          </w:p>
        </w:tc>
        <w:tc>
          <w:tcPr>
            <w:tcW w:w="3827" w:type="dxa"/>
            <w:vAlign w:val="center"/>
          </w:tcPr>
          <w:p w14:paraId="02587F1D" w14:textId="115FB0B3" w:rsidR="0016020D" w:rsidRPr="00B41ECB"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2B67FC"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1F0A8677" w:rsidR="0075594A" w:rsidRPr="00E131A3" w:rsidRDefault="0016020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242E4CCA" w:rsidR="008E66D8" w:rsidRPr="00E131A3" w:rsidRDefault="0016020D" w:rsidP="00F40F90">
            <w:pPr>
              <w:jc w:val="both"/>
              <w:rPr>
                <w:rFonts w:ascii="Times New Roman" w:hAnsi="Times New Roman" w:cs="Times New Roman"/>
                <w:sz w:val="20"/>
                <w:szCs w:val="20"/>
                <w:lang w:val="en-US"/>
              </w:rPr>
            </w:pPr>
            <w:r w:rsidRPr="0016020D">
              <w:rPr>
                <w:rFonts w:ascii="Times New Roman" w:hAnsi="Times New Roman" w:cs="Times New Roman"/>
                <w:sz w:val="20"/>
                <w:szCs w:val="20"/>
                <w:lang w:val="en-US"/>
              </w:rPr>
              <w:t>Students should be raised as individuals who are committed to Atatürk’s principles and reforms and who embrace and uphold secular, democratic, and modern values.</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3A4B3BDC" w:rsidR="008516E9" w:rsidRPr="00E131A3" w:rsidRDefault="0016020D" w:rsidP="009D646A">
            <w:pPr>
              <w:jc w:val="both"/>
              <w:rPr>
                <w:rFonts w:ascii="Times New Roman" w:hAnsi="Times New Roman" w:cs="Times New Roman"/>
                <w:sz w:val="20"/>
                <w:szCs w:val="20"/>
                <w:lang w:val="en-US"/>
              </w:rPr>
            </w:pPr>
            <w:r w:rsidRPr="0016020D">
              <w:rPr>
                <w:rFonts w:ascii="Times New Roman" w:hAnsi="Times New Roman" w:cs="Times New Roman"/>
                <w:sz w:val="20"/>
                <w:szCs w:val="20"/>
                <w:lang w:val="en-US"/>
              </w:rPr>
              <w:t>Students should be raised as individuals who are committed to Atatürk’s principles and reforms and who embrace and uphold secular, democratic, and modern values.</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9D646A"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0E1C50B4" w:rsidR="009D646A" w:rsidRPr="00E131A3" w:rsidRDefault="0016020D" w:rsidP="00D37E9D">
            <w:pPr>
              <w:jc w:val="both"/>
              <w:rPr>
                <w:rFonts w:ascii="Times New Roman" w:hAnsi="Times New Roman" w:cs="Times New Roman"/>
                <w:sz w:val="20"/>
                <w:lang w:val="en-US"/>
              </w:rPr>
            </w:pPr>
            <w:r w:rsidRPr="0016020D">
              <w:rPr>
                <w:rFonts w:ascii="Times New Roman" w:hAnsi="Times New Roman" w:cs="Times New Roman"/>
                <w:sz w:val="20"/>
                <w:lang w:val="en-US"/>
              </w:rPr>
              <w:t>The student becomes aware of the significance of historical consciousness.</w:t>
            </w:r>
          </w:p>
        </w:tc>
        <w:tc>
          <w:tcPr>
            <w:tcW w:w="1417" w:type="dxa"/>
            <w:tcBorders>
              <w:left w:val="nil"/>
            </w:tcBorders>
            <w:shd w:val="clear" w:color="auto" w:fill="FFFFFF" w:themeFill="background1"/>
            <w:vAlign w:val="center"/>
          </w:tcPr>
          <w:p w14:paraId="69CA0BA0" w14:textId="08BAB331" w:rsidR="009D646A" w:rsidRPr="009D646A" w:rsidRDefault="0016020D" w:rsidP="009D646A">
            <w:pPr>
              <w:jc w:val="center"/>
              <w:rPr>
                <w:rFonts w:ascii="Times New Roman" w:hAnsi="Times New Roman" w:cs="Times New Roman"/>
                <w:sz w:val="20"/>
                <w:szCs w:val="20"/>
              </w:rPr>
            </w:pPr>
            <w:r>
              <w:rPr>
                <w:rFonts w:ascii="Times New Roman" w:hAnsi="Times New Roman" w:cs="Times New Roman"/>
                <w:sz w:val="20"/>
                <w:szCs w:val="20"/>
              </w:rPr>
              <w:t>11</w:t>
            </w:r>
          </w:p>
        </w:tc>
        <w:tc>
          <w:tcPr>
            <w:tcW w:w="1417" w:type="dxa"/>
            <w:shd w:val="clear" w:color="auto" w:fill="FFFFFF" w:themeFill="background1"/>
            <w:vAlign w:val="center"/>
          </w:tcPr>
          <w:p w14:paraId="072CDDE8" w14:textId="4F295725" w:rsidR="009D646A" w:rsidRPr="009D646A" w:rsidRDefault="0016020D"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5F49CC85" w14:textId="000118F0" w:rsidR="009D646A" w:rsidRPr="009D646A" w:rsidRDefault="0016020D"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77777777" w:rsidR="009D646A" w:rsidRPr="00E131A3" w:rsidRDefault="009D646A" w:rsidP="00583393">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51FCD003"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6AC4E8EA"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1F285371" w14:textId="77777777" w:rsidR="009D646A" w:rsidRPr="009D646A" w:rsidRDefault="009D646A" w:rsidP="009D646A">
            <w:pPr>
              <w:jc w:val="center"/>
              <w:rPr>
                <w:rFonts w:ascii="Times New Roman" w:hAnsi="Times New Roman" w:cs="Times New Roman"/>
                <w:sz w:val="20"/>
                <w:szCs w:val="20"/>
              </w:rPr>
            </w:pPr>
          </w:p>
        </w:tc>
      </w:tr>
      <w:tr w:rsidR="009D646A"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77777777" w:rsidR="009D646A" w:rsidRPr="00E131A3" w:rsidRDefault="009D646A" w:rsidP="00583393">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2621B6C7"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766DC2F0"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6BDC5870" w14:textId="77777777" w:rsidR="009D646A" w:rsidRPr="009D646A" w:rsidRDefault="009D646A" w:rsidP="009D646A">
            <w:pPr>
              <w:jc w:val="center"/>
              <w:rPr>
                <w:rFonts w:ascii="Times New Roman" w:hAnsi="Times New Roman" w:cs="Times New Roman"/>
                <w:sz w:val="20"/>
                <w:szCs w:val="20"/>
              </w:rPr>
            </w:pPr>
          </w:p>
        </w:tc>
      </w:tr>
      <w:tr w:rsidR="009D646A"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77777777"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7515E1A0"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637DBF91"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6A2B1509" w14:textId="77777777" w:rsidR="009D646A" w:rsidRPr="009D646A" w:rsidRDefault="009D646A" w:rsidP="009D646A">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6B7C4C70" w14:textId="77777777" w:rsidTr="005D197E">
        <w:trPr>
          <w:trHeight w:val="567"/>
        </w:trPr>
        <w:tc>
          <w:tcPr>
            <w:tcW w:w="2112" w:type="dxa"/>
            <w:shd w:val="clear" w:color="auto" w:fill="FFF2CC" w:themeFill="accent4" w:themeFillTint="33"/>
            <w:vAlign w:val="center"/>
          </w:tcPr>
          <w:p w14:paraId="1300A9A0"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2096B3B2" w14:textId="77777777" w:rsidR="0016020D" w:rsidRDefault="0016020D" w:rsidP="0016020D">
            <w:pPr>
              <w:tabs>
                <w:tab w:val="left" w:pos="257"/>
              </w:tabs>
              <w:rPr>
                <w:rFonts w:ascii="Times New Roman" w:hAnsi="Times New Roman" w:cs="Times New Roman"/>
                <w:sz w:val="20"/>
                <w:lang w:val="en-US"/>
              </w:rPr>
            </w:pPr>
            <w:r w:rsidRPr="0016020D">
              <w:rPr>
                <w:rFonts w:ascii="Times New Roman" w:hAnsi="Times New Roman" w:cs="Times New Roman"/>
                <w:sz w:val="20"/>
                <w:lang w:val="en-US"/>
              </w:rPr>
              <w:t>Gazi Mustafa Kemal Atatürk, Nutuk (Söylev), C. I-II, TTK., Ankara,1986.</w:t>
            </w:r>
          </w:p>
          <w:p w14:paraId="1B7826FC" w14:textId="373634F3" w:rsidR="00F256A3" w:rsidRPr="00E131A3" w:rsidRDefault="0016020D" w:rsidP="0016020D">
            <w:pPr>
              <w:tabs>
                <w:tab w:val="left" w:pos="257"/>
              </w:tabs>
              <w:rPr>
                <w:rFonts w:ascii="Times New Roman" w:hAnsi="Times New Roman" w:cs="Times New Roman"/>
                <w:sz w:val="20"/>
                <w:lang w:val="en-US"/>
              </w:rPr>
            </w:pPr>
            <w:r w:rsidRPr="0016020D">
              <w:rPr>
                <w:rFonts w:ascii="Times New Roman" w:hAnsi="Times New Roman" w:cs="Times New Roman"/>
                <w:sz w:val="20"/>
                <w:lang w:val="en-US"/>
              </w:rPr>
              <w:t>İmparatorluktan Ulus Devlete Türk İnkılâp Tarihi, Cemil Öztürk (ed.), Ank.,</w:t>
            </w:r>
            <w:r>
              <w:rPr>
                <w:rFonts w:ascii="Times New Roman" w:hAnsi="Times New Roman" w:cs="Times New Roman"/>
                <w:sz w:val="20"/>
                <w:lang w:val="en-US"/>
              </w:rPr>
              <w:t xml:space="preserve"> </w:t>
            </w:r>
            <w:r w:rsidRPr="0016020D">
              <w:rPr>
                <w:rFonts w:ascii="Times New Roman" w:hAnsi="Times New Roman" w:cs="Times New Roman"/>
                <w:sz w:val="20"/>
                <w:lang w:val="en-US"/>
              </w:rPr>
              <w:t>2011</w:t>
            </w:r>
          </w:p>
        </w:tc>
      </w:tr>
      <w:tr w:rsidR="00F256A3" w:rsidRPr="00E131A3" w14:paraId="77FF28A9" w14:textId="77777777" w:rsidTr="005D197E">
        <w:trPr>
          <w:trHeight w:val="843"/>
        </w:trPr>
        <w:tc>
          <w:tcPr>
            <w:tcW w:w="2112" w:type="dxa"/>
            <w:shd w:val="clear" w:color="auto" w:fill="FFF2CC" w:themeFill="accent4" w:themeFillTint="33"/>
            <w:vAlign w:val="center"/>
          </w:tcPr>
          <w:p w14:paraId="1A8D5C0D"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6B25961" w14:textId="77777777" w:rsidR="0016020D"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Niyazi Berkes, Türkiye’de Çağdaşlaşma, İstanbul, 1978.</w:t>
            </w:r>
          </w:p>
          <w:p w14:paraId="1592ED8B" w14:textId="77777777" w:rsidR="0016020D"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Enver Ziya Karal, Atatürk ve Devrim (Konferanslar ve Makaleler), TTK.,</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Ankara, 1980.</w:t>
            </w:r>
          </w:p>
          <w:p w14:paraId="3C111FD6" w14:textId="7F12F6CC" w:rsidR="00F256A3" w:rsidRPr="00E131A3"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Enver Ziya Karal, Atatürk’ten Düşünceler, MEB. Yay., Ankara, 1981.</w:t>
            </w:r>
          </w:p>
        </w:tc>
      </w:tr>
      <w:tr w:rsidR="00F256A3" w:rsidRPr="00E131A3" w14:paraId="66D2AC5C" w14:textId="77777777" w:rsidTr="005D197E">
        <w:trPr>
          <w:trHeight w:val="567"/>
        </w:trPr>
        <w:tc>
          <w:tcPr>
            <w:tcW w:w="2112" w:type="dxa"/>
            <w:shd w:val="clear" w:color="auto" w:fill="FFF2CC" w:themeFill="accent4" w:themeFillTint="33"/>
            <w:vAlign w:val="center"/>
          </w:tcPr>
          <w:p w14:paraId="12C7C605"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00D27C0E" w:rsidR="00F256A3" w:rsidRPr="00E131A3" w:rsidRDefault="0016020D" w:rsidP="0016020D">
            <w:pPr>
              <w:rPr>
                <w:rFonts w:ascii="Times New Roman" w:hAnsi="Times New Roman" w:cs="Times New Roman"/>
                <w:sz w:val="20"/>
                <w:szCs w:val="20"/>
                <w:lang w:val="en-US"/>
              </w:rPr>
            </w:pPr>
            <w:r w:rsidRPr="0016020D">
              <w:rPr>
                <w:rFonts w:ascii="Times New Roman" w:hAnsi="Times New Roman" w:cs="Times New Roman"/>
                <w:sz w:val="20"/>
                <w:szCs w:val="20"/>
                <w:lang w:val="en-US"/>
              </w:rPr>
              <w:t>Projector</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Map</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Photograph(s)</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Statistical tables</w:t>
            </w:r>
            <w:r>
              <w:rPr>
                <w:rFonts w:ascii="Times New Roman" w:hAnsi="Times New Roman" w:cs="Times New Roman"/>
                <w:sz w:val="20"/>
                <w:szCs w:val="20"/>
                <w:lang w:val="en-US"/>
              </w:rPr>
              <w:t xml:space="preserve">, </w:t>
            </w:r>
            <w:r w:rsidRPr="0016020D">
              <w:rPr>
                <w:rFonts w:ascii="Times New Roman" w:hAnsi="Times New Roman" w:cs="Times New Roman"/>
                <w:sz w:val="20"/>
                <w:szCs w:val="20"/>
                <w:lang w:val="en-US"/>
              </w:rPr>
              <w:t>Graphs / Charts</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9378E" w:rsidRPr="00E131A3" w14:paraId="20C31ECC"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0B9E41" w14:textId="617C9668"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The Purpose of Teaching the Course “Atatürk’s Principles and the History of the Turkish Revolution” and the Concept of Revolution</w:t>
            </w:r>
          </w:p>
        </w:tc>
      </w:tr>
      <w:tr w:rsidR="0019378E" w:rsidRPr="00E131A3" w14:paraId="6242393F"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FE424D" w14:textId="20B8ADF0" w:rsidR="0019378E" w:rsidRPr="00223D9A" w:rsidRDefault="0019378E" w:rsidP="0019378E">
            <w:pPr>
              <w:pStyle w:val="Default"/>
              <w:jc w:val="both"/>
              <w:rPr>
                <w:sz w:val="20"/>
                <w:szCs w:val="20"/>
              </w:rPr>
            </w:pPr>
            <w:r w:rsidRPr="00CD1E12">
              <w:rPr>
                <w:sz w:val="20"/>
                <w:szCs w:val="20"/>
              </w:rPr>
              <w:t>An Overview of the Causes Behind the Collapse of the Ottoman Empire and the Factors Preparing the Turkish Revolution</w:t>
            </w:r>
          </w:p>
        </w:tc>
      </w:tr>
      <w:tr w:rsidR="0019378E" w:rsidRPr="00E131A3" w14:paraId="63BAADB6"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328EA8B" w14:textId="54D693BE" w:rsidR="0019378E" w:rsidRPr="00223D9A" w:rsidRDefault="0019378E" w:rsidP="0019378E">
            <w:pPr>
              <w:pStyle w:val="Default"/>
              <w:jc w:val="both"/>
              <w:rPr>
                <w:sz w:val="20"/>
                <w:szCs w:val="20"/>
              </w:rPr>
            </w:pPr>
            <w:r w:rsidRPr="00CD1E12">
              <w:rPr>
                <w:sz w:val="20"/>
                <w:szCs w:val="20"/>
              </w:rPr>
              <w:t>The Partitioning of the Ottoman Empire (Italo-Turkish War/Tripoli War, the Balkan Wars, and World War I)</w:t>
            </w:r>
          </w:p>
        </w:tc>
      </w:tr>
      <w:tr w:rsidR="0019378E" w:rsidRPr="00E131A3" w14:paraId="0E08E630"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22043A" w14:textId="5090B71E" w:rsidR="0019378E" w:rsidRPr="00223D9A" w:rsidRDefault="0019378E" w:rsidP="0019378E">
            <w:pPr>
              <w:pStyle w:val="Default"/>
              <w:rPr>
                <w:sz w:val="20"/>
                <w:szCs w:val="20"/>
              </w:rPr>
            </w:pPr>
            <w:r w:rsidRPr="00CD1E12">
              <w:rPr>
                <w:sz w:val="20"/>
                <w:szCs w:val="20"/>
              </w:rPr>
              <w:t>The Armistice of Mondros</w:t>
            </w:r>
          </w:p>
        </w:tc>
      </w:tr>
      <w:tr w:rsidR="0019378E" w:rsidRPr="00E131A3" w14:paraId="692BDB3C"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28180A9D" w:rsidR="0019378E" w:rsidRPr="00223D9A" w:rsidRDefault="0019378E" w:rsidP="0019378E">
            <w:pPr>
              <w:pStyle w:val="Default"/>
              <w:rPr>
                <w:sz w:val="20"/>
                <w:szCs w:val="20"/>
              </w:rPr>
            </w:pPr>
            <w:r w:rsidRPr="00CD1E12">
              <w:rPr>
                <w:sz w:val="20"/>
                <w:szCs w:val="20"/>
              </w:rPr>
              <w:t>The Situation of the Country in the Face of Occupations and Mustafa Kemal Pasha’s Response</w:t>
            </w:r>
          </w:p>
        </w:tc>
      </w:tr>
      <w:tr w:rsidR="0019378E" w:rsidRPr="00E131A3" w14:paraId="4C1E8A07"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0CD04998" w:rsidR="0019378E" w:rsidRPr="00223D9A" w:rsidRDefault="0019378E" w:rsidP="0019378E">
            <w:pPr>
              <w:pStyle w:val="Default"/>
              <w:rPr>
                <w:sz w:val="20"/>
                <w:szCs w:val="20"/>
              </w:rPr>
            </w:pPr>
            <w:r w:rsidRPr="00CD1E12">
              <w:rPr>
                <w:sz w:val="20"/>
                <w:szCs w:val="20"/>
              </w:rPr>
              <w:t>Mustafa Kemal Pasha’s Landing in Samsun: The First Step Toward the National Struggle; Organization Through Congresses</w:t>
            </w:r>
          </w:p>
        </w:tc>
      </w:tr>
      <w:tr w:rsidR="0019378E" w:rsidRPr="00E131A3" w14:paraId="2A4A8F90" w14:textId="77777777" w:rsidTr="0011192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0873AD" w14:textId="09EDE64F"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Mustafa Kemal Pasha’s Landing in Samsun: The First Step Toward the National Struggle; Organization Through Congresses</w:t>
            </w:r>
          </w:p>
        </w:tc>
      </w:tr>
      <w:tr w:rsidR="0016020D"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6020D" w:rsidRPr="00E131A3" w:rsidRDefault="0016020D" w:rsidP="0016020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9378E" w:rsidRPr="00E131A3" w14:paraId="43D88977"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9378E" w:rsidRPr="00E131A3" w:rsidRDefault="0019378E" w:rsidP="001937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0AF7FD" w14:textId="6F61D841"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Kuva-yi Milliye (National Forces) and the National Pact (Misak-ı Milli)</w:t>
            </w:r>
          </w:p>
        </w:tc>
      </w:tr>
      <w:tr w:rsidR="0019378E" w:rsidRPr="00E131A3" w14:paraId="1C4E8259"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AF8F7FD" w14:textId="28773F51" w:rsidR="0019378E"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The Opening of the Grand National Assembly of Türkiye (TBMM)</w:t>
            </w:r>
          </w:p>
        </w:tc>
      </w:tr>
      <w:tr w:rsidR="0019378E" w:rsidRPr="00E131A3" w14:paraId="4D4ABF15"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17DAC61" w14:textId="74D470CD"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The TBMM Taking Over the Leadership of the War of Independence</w:t>
            </w:r>
          </w:p>
        </w:tc>
      </w:tr>
      <w:tr w:rsidR="0019378E" w:rsidRPr="00E131A3" w14:paraId="25D53CA0"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16425B37"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The National Struggle up to the Victory of Sakarya; the National Struggle in Education and Culture</w:t>
            </w:r>
          </w:p>
        </w:tc>
      </w:tr>
      <w:tr w:rsidR="0019378E" w:rsidRPr="00E131A3" w14:paraId="0D4B46B5"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121807E" w14:textId="6CD916DE"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The Battle of Sakarya and the Great Offensive</w:t>
            </w:r>
          </w:p>
        </w:tc>
      </w:tr>
      <w:tr w:rsidR="0019378E" w:rsidRPr="00E131A3" w14:paraId="2DD2B4F3"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9378E" w:rsidRPr="00E131A3" w:rsidRDefault="0019378E" w:rsidP="001937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79482D" w14:textId="7CD32D63"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From Mudanya to Lausanne</w:t>
            </w:r>
          </w:p>
        </w:tc>
      </w:tr>
      <w:tr w:rsidR="0019378E" w:rsidRPr="00E131A3" w14:paraId="1A497E20" w14:textId="77777777" w:rsidTr="000D370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19378E" w:rsidRPr="00E131A3" w:rsidRDefault="0019378E" w:rsidP="001937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EBED6F7" w14:textId="129C7AB7" w:rsidR="0019378E" w:rsidRPr="00E131A3" w:rsidRDefault="0019378E" w:rsidP="0019378E">
            <w:pPr>
              <w:rPr>
                <w:rFonts w:ascii="Times New Roman" w:hAnsi="Times New Roman" w:cs="Times New Roman"/>
                <w:sz w:val="20"/>
                <w:szCs w:val="20"/>
                <w:lang w:val="en-US"/>
              </w:rPr>
            </w:pPr>
            <w:r w:rsidRPr="00CD1E12">
              <w:rPr>
                <w:rFonts w:ascii="Times New Roman" w:hAnsi="Times New Roman" w:cs="Times New Roman"/>
                <w:sz w:val="20"/>
                <w:szCs w:val="20"/>
              </w:rPr>
              <w:t>From Mudanya to Lausanne</w:t>
            </w:r>
          </w:p>
        </w:tc>
      </w:tr>
      <w:tr w:rsidR="0016020D"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6020D" w:rsidRPr="00E131A3" w:rsidRDefault="0016020D" w:rsidP="0016020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6020D" w:rsidRPr="00E131A3" w14:paraId="6653E411" w14:textId="77777777" w:rsidTr="003E058A">
        <w:trPr>
          <w:trHeight w:val="312"/>
        </w:trPr>
        <w:tc>
          <w:tcPr>
            <w:tcW w:w="5797" w:type="dxa"/>
            <w:shd w:val="clear" w:color="auto" w:fill="FFFFFF" w:themeFill="background1"/>
            <w:vAlign w:val="center"/>
          </w:tcPr>
          <w:p w14:paraId="42F7B67B"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29496DC4" w:rsidR="0016020D" w:rsidRPr="00BA47A8" w:rsidRDefault="0016020D" w:rsidP="0016020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D0CDF5" w14:textId="0104AF34" w:rsidR="0016020D" w:rsidRPr="00BA47A8" w:rsidRDefault="0016020D" w:rsidP="0016020D">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007A13BD" w14:textId="2BC21DCE" w:rsidR="0016020D" w:rsidRPr="00BA47A8" w:rsidRDefault="0016020D" w:rsidP="0016020D">
            <w:pPr>
              <w:jc w:val="center"/>
              <w:rPr>
                <w:rFonts w:ascii="Times New Roman" w:hAnsi="Times New Roman" w:cs="Times New Roman"/>
                <w:sz w:val="20"/>
                <w:szCs w:val="20"/>
              </w:rPr>
            </w:pPr>
            <w:r>
              <w:rPr>
                <w:color w:val="000000"/>
                <w:sz w:val="20"/>
                <w:szCs w:val="20"/>
              </w:rPr>
              <w:t>28</w:t>
            </w:r>
          </w:p>
        </w:tc>
      </w:tr>
      <w:tr w:rsidR="0016020D" w:rsidRPr="00E131A3" w14:paraId="0C4481D4" w14:textId="77777777" w:rsidTr="003E058A">
        <w:trPr>
          <w:trHeight w:val="312"/>
        </w:trPr>
        <w:tc>
          <w:tcPr>
            <w:tcW w:w="5797" w:type="dxa"/>
            <w:shd w:val="clear" w:color="auto" w:fill="FFFFFF" w:themeFill="background1"/>
            <w:vAlign w:val="center"/>
          </w:tcPr>
          <w:p w14:paraId="3B615909"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50FE3F5A" w:rsidR="0016020D" w:rsidRPr="00BA47A8" w:rsidRDefault="0016020D" w:rsidP="0016020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719318F6" w14:textId="44D14B08" w:rsidR="0016020D" w:rsidRPr="00BA47A8" w:rsidRDefault="0016020D" w:rsidP="0016020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33317AE5" w14:textId="2C384048" w:rsidR="0016020D" w:rsidRPr="00BA47A8" w:rsidRDefault="0016020D" w:rsidP="0016020D">
            <w:pPr>
              <w:jc w:val="center"/>
              <w:rPr>
                <w:rFonts w:ascii="Times New Roman" w:hAnsi="Times New Roman" w:cs="Times New Roman"/>
                <w:sz w:val="20"/>
                <w:szCs w:val="20"/>
              </w:rPr>
            </w:pPr>
            <w:r>
              <w:rPr>
                <w:color w:val="000000"/>
                <w:sz w:val="20"/>
                <w:szCs w:val="20"/>
              </w:rPr>
              <w:t>14</w:t>
            </w:r>
          </w:p>
        </w:tc>
      </w:tr>
      <w:tr w:rsidR="0016020D" w:rsidRPr="00E131A3" w14:paraId="21964F6D" w14:textId="77777777" w:rsidTr="003E058A">
        <w:trPr>
          <w:trHeight w:val="312"/>
        </w:trPr>
        <w:tc>
          <w:tcPr>
            <w:tcW w:w="5797" w:type="dxa"/>
            <w:shd w:val="clear" w:color="auto" w:fill="FFFFFF" w:themeFill="background1"/>
            <w:vAlign w:val="center"/>
          </w:tcPr>
          <w:p w14:paraId="3B35654D"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16020D" w:rsidRPr="00BA47A8" w:rsidRDefault="0016020D" w:rsidP="0016020D">
            <w:pPr>
              <w:jc w:val="center"/>
              <w:rPr>
                <w:rFonts w:ascii="Times New Roman" w:hAnsi="Times New Roman" w:cs="Times New Roman"/>
                <w:sz w:val="20"/>
                <w:szCs w:val="20"/>
              </w:rPr>
            </w:pPr>
          </w:p>
        </w:tc>
      </w:tr>
      <w:tr w:rsidR="0016020D" w:rsidRPr="00E131A3" w14:paraId="28FF6BAA" w14:textId="77777777" w:rsidTr="003E058A">
        <w:trPr>
          <w:trHeight w:val="312"/>
        </w:trPr>
        <w:tc>
          <w:tcPr>
            <w:tcW w:w="5797" w:type="dxa"/>
            <w:shd w:val="clear" w:color="auto" w:fill="FFFFFF" w:themeFill="background1"/>
            <w:vAlign w:val="center"/>
          </w:tcPr>
          <w:p w14:paraId="1E71C7EA"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16020D" w:rsidRPr="00BA47A8" w:rsidRDefault="0016020D" w:rsidP="0016020D">
            <w:pPr>
              <w:jc w:val="center"/>
              <w:rPr>
                <w:rFonts w:ascii="Times New Roman" w:hAnsi="Times New Roman" w:cs="Times New Roman"/>
                <w:sz w:val="20"/>
                <w:szCs w:val="20"/>
              </w:rPr>
            </w:pPr>
          </w:p>
        </w:tc>
      </w:tr>
      <w:tr w:rsidR="0016020D" w:rsidRPr="00E131A3" w14:paraId="23D82AE2" w14:textId="77777777" w:rsidTr="003E058A">
        <w:trPr>
          <w:trHeight w:val="312"/>
        </w:trPr>
        <w:tc>
          <w:tcPr>
            <w:tcW w:w="5797" w:type="dxa"/>
            <w:shd w:val="clear" w:color="auto" w:fill="FFFFFF" w:themeFill="background1"/>
            <w:vAlign w:val="center"/>
          </w:tcPr>
          <w:p w14:paraId="69D2118D"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16020D" w:rsidRPr="00BA47A8" w:rsidRDefault="0016020D" w:rsidP="0016020D">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16020D" w:rsidRPr="00BA47A8" w:rsidRDefault="0016020D" w:rsidP="0016020D">
            <w:pPr>
              <w:jc w:val="center"/>
              <w:rPr>
                <w:rFonts w:ascii="Times New Roman" w:hAnsi="Times New Roman" w:cs="Times New Roman"/>
                <w:sz w:val="20"/>
                <w:szCs w:val="20"/>
              </w:rPr>
            </w:pPr>
          </w:p>
        </w:tc>
      </w:tr>
      <w:tr w:rsidR="0016020D" w:rsidRPr="00E131A3" w14:paraId="127E839A" w14:textId="77777777" w:rsidTr="003E058A">
        <w:trPr>
          <w:trHeight w:val="312"/>
        </w:trPr>
        <w:tc>
          <w:tcPr>
            <w:tcW w:w="5797" w:type="dxa"/>
            <w:shd w:val="clear" w:color="auto" w:fill="FFFFFF" w:themeFill="background1"/>
            <w:vAlign w:val="center"/>
          </w:tcPr>
          <w:p w14:paraId="36F1E6E9"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7E0BE55C" w14:textId="77777777" w:rsidTr="003E058A">
        <w:trPr>
          <w:trHeight w:val="312"/>
        </w:trPr>
        <w:tc>
          <w:tcPr>
            <w:tcW w:w="5797" w:type="dxa"/>
            <w:shd w:val="clear" w:color="auto" w:fill="FFFFFF" w:themeFill="background1"/>
            <w:vAlign w:val="center"/>
          </w:tcPr>
          <w:p w14:paraId="1A8B5CED"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77433CD1" w14:textId="77777777" w:rsidTr="003E058A">
        <w:trPr>
          <w:trHeight w:val="312"/>
        </w:trPr>
        <w:tc>
          <w:tcPr>
            <w:tcW w:w="5797" w:type="dxa"/>
            <w:shd w:val="clear" w:color="auto" w:fill="FFFFFF" w:themeFill="background1"/>
            <w:vAlign w:val="center"/>
          </w:tcPr>
          <w:p w14:paraId="296AF5C1" w14:textId="77777777" w:rsidR="0016020D" w:rsidRPr="00E131A3" w:rsidRDefault="0016020D" w:rsidP="0016020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275AD867" w14:textId="77777777" w:rsidTr="003E058A">
        <w:trPr>
          <w:trHeight w:val="312"/>
        </w:trPr>
        <w:tc>
          <w:tcPr>
            <w:tcW w:w="5797" w:type="dxa"/>
            <w:shd w:val="clear" w:color="auto" w:fill="FFFFFF" w:themeFill="background1"/>
            <w:vAlign w:val="center"/>
          </w:tcPr>
          <w:p w14:paraId="69810CD1" w14:textId="77777777" w:rsidR="0016020D" w:rsidRPr="00E131A3" w:rsidRDefault="0016020D" w:rsidP="0016020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3DE320F8" w14:textId="77777777" w:rsidTr="003E058A">
        <w:trPr>
          <w:trHeight w:val="312"/>
        </w:trPr>
        <w:tc>
          <w:tcPr>
            <w:tcW w:w="5797" w:type="dxa"/>
            <w:shd w:val="clear" w:color="auto" w:fill="FFFFFF" w:themeFill="background1"/>
            <w:vAlign w:val="center"/>
          </w:tcPr>
          <w:p w14:paraId="632CB62A"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63FBAB8A" w14:textId="77777777" w:rsidTr="003E058A">
        <w:trPr>
          <w:trHeight w:val="312"/>
        </w:trPr>
        <w:tc>
          <w:tcPr>
            <w:tcW w:w="5797" w:type="dxa"/>
            <w:shd w:val="clear" w:color="auto" w:fill="FFFFFF" w:themeFill="background1"/>
            <w:vAlign w:val="center"/>
          </w:tcPr>
          <w:p w14:paraId="4D74A8F4" w14:textId="77777777" w:rsidR="0016020D" w:rsidRPr="00E131A3" w:rsidRDefault="0016020D" w:rsidP="0016020D">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5973CC3A" w14:textId="77777777" w:rsidTr="003E058A">
        <w:trPr>
          <w:trHeight w:val="312"/>
        </w:trPr>
        <w:tc>
          <w:tcPr>
            <w:tcW w:w="5797" w:type="dxa"/>
            <w:shd w:val="clear" w:color="auto" w:fill="FFFFFF" w:themeFill="background1"/>
            <w:vAlign w:val="center"/>
          </w:tcPr>
          <w:p w14:paraId="48F0BFFF" w14:textId="77777777" w:rsidR="0016020D" w:rsidRPr="00E131A3" w:rsidRDefault="0016020D" w:rsidP="0016020D">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16020D" w:rsidRPr="00E131A3" w:rsidRDefault="0016020D" w:rsidP="0016020D">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16020D" w:rsidRPr="00E131A3" w:rsidRDefault="0016020D" w:rsidP="0016020D">
            <w:pPr>
              <w:jc w:val="center"/>
              <w:rPr>
                <w:rFonts w:ascii="Times New Roman" w:hAnsi="Times New Roman" w:cs="Times New Roman"/>
                <w:sz w:val="20"/>
                <w:szCs w:val="20"/>
                <w:lang w:val="en-US"/>
              </w:rPr>
            </w:pPr>
          </w:p>
        </w:tc>
      </w:tr>
      <w:tr w:rsidR="0016020D" w:rsidRPr="00E131A3" w14:paraId="4FFB7B0B" w14:textId="77777777" w:rsidTr="003E058A">
        <w:trPr>
          <w:trHeight w:val="312"/>
        </w:trPr>
        <w:tc>
          <w:tcPr>
            <w:tcW w:w="5797" w:type="dxa"/>
            <w:shd w:val="clear" w:color="auto" w:fill="FFFFFF" w:themeFill="background1"/>
            <w:vAlign w:val="center"/>
          </w:tcPr>
          <w:p w14:paraId="4A6EB046"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0506E3D9"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745FBF90"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0AAF7F" w14:textId="1844FF4F"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r>
      <w:tr w:rsidR="0016020D" w:rsidRPr="00E131A3" w14:paraId="53E2D7A7" w14:textId="77777777" w:rsidTr="003E058A">
        <w:trPr>
          <w:trHeight w:val="312"/>
        </w:trPr>
        <w:tc>
          <w:tcPr>
            <w:tcW w:w="5797" w:type="dxa"/>
            <w:shd w:val="clear" w:color="auto" w:fill="FFFFFF" w:themeFill="background1"/>
            <w:vAlign w:val="center"/>
          </w:tcPr>
          <w:p w14:paraId="7DAC4203"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2A034740"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5AD13C03"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DD9496E" w14:textId="27F83029"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r>
      <w:tr w:rsidR="0016020D" w:rsidRPr="00E131A3" w14:paraId="029E16B9" w14:textId="77777777" w:rsidTr="003E058A">
        <w:trPr>
          <w:trHeight w:val="312"/>
        </w:trPr>
        <w:tc>
          <w:tcPr>
            <w:tcW w:w="5797" w:type="dxa"/>
            <w:shd w:val="clear" w:color="auto" w:fill="FFFFFF" w:themeFill="background1"/>
            <w:vAlign w:val="center"/>
          </w:tcPr>
          <w:p w14:paraId="40780194"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775C4C0A"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2ADE0FD9"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4E1590" w14:textId="2412C72F"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r>
      <w:tr w:rsidR="0016020D"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16020D" w:rsidRPr="00E131A3" w:rsidRDefault="0016020D" w:rsidP="0016020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7F701742"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0A39403B"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CBE7322" w14:textId="5161D7A5" w:rsidR="0016020D" w:rsidRPr="00BA47A8" w:rsidRDefault="0016020D" w:rsidP="0016020D">
            <w:pPr>
              <w:jc w:val="center"/>
              <w:rPr>
                <w:rFonts w:ascii="Times New Roman" w:hAnsi="Times New Roman" w:cs="Times New Roman"/>
                <w:sz w:val="20"/>
                <w:szCs w:val="20"/>
              </w:rPr>
            </w:pPr>
            <w:r>
              <w:rPr>
                <w:rFonts w:ascii="Times New Roman" w:hAnsi="Times New Roman" w:cs="Times New Roman"/>
                <w:sz w:val="20"/>
                <w:szCs w:val="20"/>
              </w:rPr>
              <w:t>2</w:t>
            </w:r>
          </w:p>
        </w:tc>
      </w:tr>
      <w:tr w:rsidR="0016020D"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16020D" w:rsidRPr="00E131A3" w:rsidRDefault="0016020D" w:rsidP="0016020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16020D" w:rsidRPr="00E131A3" w:rsidRDefault="0016020D" w:rsidP="0016020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1361CB80" w:rsidR="0016020D" w:rsidRPr="00124B45" w:rsidRDefault="0016020D" w:rsidP="0016020D">
            <w:pPr>
              <w:jc w:val="center"/>
              <w:rPr>
                <w:rFonts w:ascii="Times New Roman" w:hAnsi="Times New Roman" w:cs="Times New Roman"/>
                <w:b/>
                <w:sz w:val="20"/>
                <w:szCs w:val="20"/>
              </w:rPr>
            </w:pPr>
            <w:r>
              <w:rPr>
                <w:rFonts w:ascii="Times New Roman" w:hAnsi="Times New Roman" w:cs="Times New Roman"/>
                <w:b/>
                <w:sz w:val="20"/>
                <w:szCs w:val="20"/>
              </w:rPr>
              <w:t>48</w:t>
            </w:r>
          </w:p>
        </w:tc>
      </w:tr>
      <w:tr w:rsidR="0016020D"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16020D" w:rsidRPr="00E131A3" w:rsidRDefault="0016020D" w:rsidP="0016020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16020D" w:rsidRPr="00E131A3" w:rsidRDefault="0016020D" w:rsidP="0016020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3473B6F9" w:rsidR="0016020D" w:rsidRPr="00124B45" w:rsidRDefault="0016020D" w:rsidP="0016020D">
            <w:pPr>
              <w:jc w:val="center"/>
              <w:rPr>
                <w:rFonts w:ascii="Times New Roman" w:hAnsi="Times New Roman" w:cs="Times New Roman"/>
                <w:b/>
                <w:sz w:val="20"/>
                <w:szCs w:val="20"/>
              </w:rPr>
            </w:pPr>
            <w:r>
              <w:rPr>
                <w:rFonts w:ascii="Times New Roman" w:hAnsi="Times New Roman" w:cs="Times New Roman"/>
                <w:b/>
                <w:sz w:val="20"/>
                <w:szCs w:val="20"/>
              </w:rPr>
              <w:t>1.6</w:t>
            </w:r>
          </w:p>
        </w:tc>
      </w:tr>
      <w:tr w:rsidR="0016020D"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16020D" w:rsidRPr="00E131A3" w:rsidRDefault="0016020D" w:rsidP="0016020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16020D" w:rsidRPr="00E131A3" w:rsidRDefault="0016020D" w:rsidP="0016020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1130645B" w:rsidR="0016020D" w:rsidRPr="00124B45" w:rsidRDefault="0016020D" w:rsidP="0016020D">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753831CC" w:rsidR="00CD22B0" w:rsidRPr="00BA47A8" w:rsidRDefault="00C37A42"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77777777" w:rsidR="00CD22B0" w:rsidRPr="00BA47A8" w:rsidRDefault="00CD22B0" w:rsidP="00CD22B0">
            <w:pPr>
              <w:jc w:val="center"/>
              <w:rPr>
                <w:rFonts w:ascii="Times New Roman" w:hAnsi="Times New Roman" w:cs="Times New Roman"/>
                <w:sz w:val="20"/>
                <w:szCs w:val="20"/>
              </w:rPr>
            </w:pP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05F5910A" w:rsidR="00CD22B0" w:rsidRPr="00BA47A8" w:rsidRDefault="00C37A42" w:rsidP="00CD22B0">
            <w:pPr>
              <w:jc w:val="center"/>
              <w:rPr>
                <w:rFonts w:ascii="Times New Roman" w:hAnsi="Times New Roman" w:cs="Times New Roman"/>
                <w:sz w:val="20"/>
                <w:szCs w:val="20"/>
              </w:rPr>
            </w:pPr>
            <w:r>
              <w:rPr>
                <w:rFonts w:ascii="Times New Roman" w:hAnsi="Times New Roman" w:cs="Times New Roman"/>
                <w:sz w:val="20"/>
                <w:szCs w:val="20"/>
              </w:rPr>
              <w:t>5</w:t>
            </w:r>
            <w:r w:rsidR="0016020D">
              <w:rPr>
                <w:rFonts w:ascii="Times New Roman" w:hAnsi="Times New Roman" w:cs="Times New Roman"/>
                <w:sz w:val="20"/>
                <w:szCs w:val="20"/>
              </w:rPr>
              <w:t>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45265148" w:rsidR="00B81F55" w:rsidRPr="00E131A3" w:rsidRDefault="0016020D"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5F96C550"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0C44F5">
        <w:rPr>
          <w:rFonts w:ascii="Times New Roman" w:hAnsi="Times New Roman" w:cs="Times New Roman"/>
          <w:lang w:val="en-US"/>
        </w:rPr>
        <w:t>XX</w:t>
      </w:r>
      <w:r w:rsidR="00CD22B0">
        <w:rPr>
          <w:rFonts w:ascii="Times New Roman" w:hAnsi="Times New Roman" w:cs="Times New Roman"/>
          <w:lang w:val="en-US"/>
        </w:rPr>
        <w:t>.</w:t>
      </w:r>
      <w:r w:rsidR="000C44F5">
        <w:rPr>
          <w:rFonts w:ascii="Times New Roman" w:hAnsi="Times New Roman" w:cs="Times New Roman"/>
          <w:lang w:val="en-US"/>
        </w:rPr>
        <w:t>XX</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7F30" w14:textId="77777777" w:rsidR="004626A7" w:rsidRDefault="004626A7" w:rsidP="00B41ECB">
      <w:pPr>
        <w:spacing w:after="0" w:line="240" w:lineRule="auto"/>
      </w:pPr>
      <w:r>
        <w:separator/>
      </w:r>
    </w:p>
  </w:endnote>
  <w:endnote w:type="continuationSeparator" w:id="0">
    <w:p w14:paraId="36F7D378" w14:textId="77777777" w:rsidR="004626A7" w:rsidRDefault="004626A7"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D5EE" w14:textId="77777777" w:rsidR="004626A7" w:rsidRDefault="004626A7" w:rsidP="00B41ECB">
      <w:pPr>
        <w:spacing w:after="0" w:line="240" w:lineRule="auto"/>
      </w:pPr>
      <w:r>
        <w:separator/>
      </w:r>
    </w:p>
  </w:footnote>
  <w:footnote w:type="continuationSeparator" w:id="0">
    <w:p w14:paraId="4B733363" w14:textId="77777777" w:rsidR="004626A7" w:rsidRDefault="004626A7"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020D"/>
    <w:rsid w:val="001620F8"/>
    <w:rsid w:val="00165EC8"/>
    <w:rsid w:val="001701C3"/>
    <w:rsid w:val="001831D8"/>
    <w:rsid w:val="0019378E"/>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6A7"/>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76B45"/>
    <w:rsid w:val="0069047D"/>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435E"/>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4098"/>
    <w:rsid w:val="00C36DB4"/>
    <w:rsid w:val="00C37A42"/>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0A4F1F"/>
    <w:rsid w:val="001C1039"/>
    <w:rsid w:val="00227136"/>
    <w:rsid w:val="00237295"/>
    <w:rsid w:val="00336011"/>
    <w:rsid w:val="003B6273"/>
    <w:rsid w:val="003C4C44"/>
    <w:rsid w:val="003D01C8"/>
    <w:rsid w:val="003E28FA"/>
    <w:rsid w:val="00423541"/>
    <w:rsid w:val="004C7CFB"/>
    <w:rsid w:val="00516A56"/>
    <w:rsid w:val="00606B8F"/>
    <w:rsid w:val="00626C0D"/>
    <w:rsid w:val="0065245D"/>
    <w:rsid w:val="0069047D"/>
    <w:rsid w:val="00751E29"/>
    <w:rsid w:val="0076626D"/>
    <w:rsid w:val="007F4B2D"/>
    <w:rsid w:val="007F73BE"/>
    <w:rsid w:val="008416F0"/>
    <w:rsid w:val="00861C49"/>
    <w:rsid w:val="00872469"/>
    <w:rsid w:val="008733BB"/>
    <w:rsid w:val="008E1664"/>
    <w:rsid w:val="00923566"/>
    <w:rsid w:val="0092400D"/>
    <w:rsid w:val="0095435E"/>
    <w:rsid w:val="009C3808"/>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09C3"/>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5491</Characters>
  <Application>Microsoft Office Word</Application>
  <DocSecurity>0</DocSecurity>
  <Lines>323</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3</cp:revision>
  <cp:lastPrinted>2015-11-09T10:21:00Z</cp:lastPrinted>
  <dcterms:created xsi:type="dcterms:W3CDTF">2026-02-27T07:12:00Z</dcterms:created>
  <dcterms:modified xsi:type="dcterms:W3CDTF">2026-03-02T07:14:00Z</dcterms:modified>
</cp:coreProperties>
</file>