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3AB89351" w:rsidR="00DD0461" w:rsidRPr="009D646A" w:rsidRDefault="00531778" w:rsidP="005317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Mechanical Engineering Design I</w:t>
            </w:r>
          </w:p>
        </w:tc>
        <w:tc>
          <w:tcPr>
            <w:tcW w:w="3118" w:type="dxa"/>
            <w:vAlign w:val="center"/>
          </w:tcPr>
          <w:p w14:paraId="250D492E" w14:textId="5A18BE90" w:rsidR="00DD0461" w:rsidRPr="00CE3B7C" w:rsidRDefault="00952528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528">
              <w:rPr>
                <w:rFonts w:ascii="Roboto" w:hAnsi="Roboto"/>
                <w:color w:val="333333"/>
                <w:sz w:val="21"/>
                <w:szCs w:val="21"/>
                <w:shd w:val="clear" w:color="auto" w:fill="FFFFFF"/>
              </w:rPr>
              <w:t>151817663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D2C21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0CDB6044" w:rsidR="00ED2C21" w:rsidRPr="00B41ECB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5" w:type="dxa"/>
            <w:vAlign w:val="center"/>
          </w:tcPr>
          <w:p w14:paraId="1F0AF9C5" w14:textId="08187657" w:rsidR="00ED2C21" w:rsidRPr="00B41ECB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031CC905" w14:textId="3BBB8FEE" w:rsidR="00ED2C21" w:rsidRPr="00B41ECB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14:paraId="02587F1D" w14:textId="3BB9DE17" w:rsidR="00ED2C21" w:rsidRPr="00B41ECB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952528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7777777" w:rsidR="00952528" w:rsidRPr="00E131A3" w:rsidRDefault="00952528" w:rsidP="00952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054F8A28" w:rsidR="00952528" w:rsidRPr="00E131A3" w:rsidRDefault="00952528" w:rsidP="00952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25" w:type="dxa"/>
            <w:vAlign w:val="center"/>
          </w:tcPr>
          <w:p w14:paraId="63413677" w14:textId="12C9D4B1" w:rsidR="00952528" w:rsidRPr="00E131A3" w:rsidRDefault="00952528" w:rsidP="00952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6" w:type="dxa"/>
            <w:vAlign w:val="center"/>
          </w:tcPr>
          <w:p w14:paraId="57D36040" w14:textId="63F154DA" w:rsidR="00952528" w:rsidRPr="00E131A3" w:rsidRDefault="00952528" w:rsidP="00952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952528" w:rsidRPr="00E131A3" w:rsidRDefault="00952528" w:rsidP="009525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035A94AA" w:rsidR="008516E9" w:rsidRPr="00E131A3" w:rsidRDefault="00531778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47DD6CA9" w:rsidR="008E66D8" w:rsidRPr="00E131A3" w:rsidRDefault="00531778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7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enable students to combine the theoretical and practical knowledge they acquire in mechanical engineering courses throughout their education and to create designs in different fields.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61B04F0B" w:rsidR="008516E9" w:rsidRPr="00E131A3" w:rsidRDefault="00531778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7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Each student will have one course covering the branches of Mechanical Engineering.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5"/>
        <w:gridCol w:w="4433"/>
        <w:gridCol w:w="1400"/>
        <w:gridCol w:w="2014"/>
        <w:gridCol w:w="1372"/>
      </w:tblGrid>
      <w:tr w:rsidR="005F18AF" w:rsidRPr="00E131A3" w14:paraId="0A0C1430" w14:textId="77777777" w:rsidTr="00531778">
        <w:trPr>
          <w:trHeight w:val="312"/>
        </w:trPr>
        <w:tc>
          <w:tcPr>
            <w:tcW w:w="4838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00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14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372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531778" w:rsidRPr="00E131A3" w14:paraId="2D37EFD9" w14:textId="77777777" w:rsidTr="00531778">
        <w:trPr>
          <w:trHeight w:val="465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531778" w:rsidRPr="00E131A3" w:rsidRDefault="00531778" w:rsidP="0053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43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5C0BC960" w:rsidR="00531778" w:rsidRPr="00E131A3" w:rsidRDefault="00952528" w:rsidP="00531778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Defines</w:t>
            </w:r>
            <w:proofErr w:type="spellEnd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design</w:t>
            </w:r>
            <w:proofErr w:type="spellEnd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problem </w:t>
            </w:r>
            <w:proofErr w:type="spellStart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its</w:t>
            </w:r>
            <w:proofErr w:type="spellEnd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scope</w:t>
            </w:r>
            <w:proofErr w:type="spellEnd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23DD7DA8" w:rsidR="00531778" w:rsidRPr="009D646A" w:rsidRDefault="00531778" w:rsidP="00531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2,PO5,PO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072CDDE8" w14:textId="13BB4C63" w:rsidR="00531778" w:rsidRPr="009D646A" w:rsidRDefault="00531778" w:rsidP="00531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6,7,8,10,11,12,13,14,15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5F49CC85" w14:textId="136E2F56" w:rsidR="00531778" w:rsidRPr="009D646A" w:rsidRDefault="00531778" w:rsidP="00531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C,D</w:t>
            </w:r>
            <w:proofErr w:type="gramEnd"/>
          </w:p>
        </w:tc>
      </w:tr>
      <w:tr w:rsidR="00531778" w:rsidRPr="00E131A3" w14:paraId="6915E865" w14:textId="77777777" w:rsidTr="00531778">
        <w:trPr>
          <w:trHeight w:val="465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531778" w:rsidRPr="00E131A3" w:rsidRDefault="00531778" w:rsidP="0053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43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17AB3B8C" w:rsidR="00531778" w:rsidRPr="00E131A3" w:rsidRDefault="00952528" w:rsidP="005317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2528">
              <w:rPr>
                <w:rFonts w:ascii="Times New Roman" w:hAnsi="Times New Roman" w:cs="Times New Roman"/>
                <w:sz w:val="20"/>
                <w:szCs w:val="20"/>
              </w:rPr>
              <w:t>Evaluates</w:t>
            </w:r>
            <w:proofErr w:type="spellEnd"/>
            <w:r w:rsidRPr="00952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52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952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528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952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52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952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528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  <w:proofErr w:type="spellEnd"/>
            <w:r w:rsidRPr="009525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528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9525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732D44EE" w:rsidR="00531778" w:rsidRPr="009D646A" w:rsidRDefault="00531778" w:rsidP="00531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2,PO5,PO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6AC4E8EA" w14:textId="6991F929" w:rsidR="00531778" w:rsidRPr="009D646A" w:rsidRDefault="00531778" w:rsidP="00531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6,7,8,10,11,12,13,14,15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1F285371" w14:textId="20109993" w:rsidR="00531778" w:rsidRPr="009D646A" w:rsidRDefault="00531778" w:rsidP="00531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C,D</w:t>
            </w:r>
            <w:proofErr w:type="gramEnd"/>
          </w:p>
        </w:tc>
      </w:tr>
      <w:tr w:rsidR="00531778" w:rsidRPr="00E131A3" w14:paraId="7F39A636" w14:textId="77777777" w:rsidTr="00531778">
        <w:trPr>
          <w:trHeight w:val="465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531778" w:rsidRPr="00E131A3" w:rsidRDefault="00531778" w:rsidP="0053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43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67778693" w:rsidR="00531778" w:rsidRPr="00E131A3" w:rsidRDefault="00952528" w:rsidP="00531778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Prepares</w:t>
            </w:r>
            <w:proofErr w:type="spellEnd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project</w:t>
            </w:r>
            <w:proofErr w:type="spellEnd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proposal</w:t>
            </w:r>
            <w:proofErr w:type="spellEnd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as a </w:t>
            </w:r>
            <w:proofErr w:type="spellStart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technical</w:t>
            </w:r>
            <w:proofErr w:type="spellEnd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report</w:t>
            </w:r>
            <w:proofErr w:type="spellEnd"/>
            <w:r w:rsidRPr="009525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5C6A298A" w:rsidR="00531778" w:rsidRPr="009D646A" w:rsidRDefault="00531778" w:rsidP="00531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8,PO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766DC2F0" w14:textId="365C1A45" w:rsidR="00531778" w:rsidRPr="009D646A" w:rsidRDefault="00531778" w:rsidP="005317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6,7,8,10,11,12,13,14,15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6BDC5870" w14:textId="066894AC" w:rsidR="00531778" w:rsidRPr="009D646A" w:rsidRDefault="00531778" w:rsidP="00531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C,D</w:t>
            </w:r>
            <w:proofErr w:type="gramEnd"/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77777777" w:rsidR="00F256A3" w:rsidRPr="00E131A3" w:rsidRDefault="00F256A3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256A3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C111FD6" w14:textId="77777777" w:rsidR="00F256A3" w:rsidRPr="00E131A3" w:rsidRDefault="00F256A3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454F6D0C" w:rsidR="00F256A3" w:rsidRPr="00E131A3" w:rsidRDefault="00531778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7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Computer and other laboratory facilities</w:t>
            </w: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531778" w:rsidRPr="00E131A3" w14:paraId="20C31ECC" w14:textId="77777777" w:rsidTr="0058254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531778" w:rsidRPr="00E131A3" w:rsidRDefault="00531778" w:rsidP="0053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80B9E41" w14:textId="31D7504F" w:rsidR="00531778" w:rsidRPr="00E131A3" w:rsidRDefault="00531778" w:rsidP="005317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6D9F">
              <w:t xml:space="preserve">Information </w:t>
            </w:r>
            <w:proofErr w:type="spellStart"/>
            <w:r w:rsidRPr="00746D9F">
              <w:t>about</w:t>
            </w:r>
            <w:proofErr w:type="spellEnd"/>
            <w:r w:rsidRPr="00746D9F">
              <w:t xml:space="preserve"> general </w:t>
            </w:r>
            <w:proofErr w:type="spellStart"/>
            <w:r w:rsidRPr="00746D9F">
              <w:t>design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elements</w:t>
            </w:r>
            <w:proofErr w:type="spellEnd"/>
            <w:r w:rsidRPr="00746D9F">
              <w:t xml:space="preserve">, </w:t>
            </w:r>
            <w:proofErr w:type="spellStart"/>
            <w:r w:rsidRPr="00746D9F">
              <w:t>design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variables</w:t>
            </w:r>
            <w:proofErr w:type="spellEnd"/>
            <w:r w:rsidRPr="00746D9F">
              <w:t xml:space="preserve">, </w:t>
            </w:r>
            <w:proofErr w:type="spellStart"/>
            <w:r w:rsidRPr="00746D9F">
              <w:t>constraints</w:t>
            </w:r>
            <w:proofErr w:type="spellEnd"/>
            <w:r w:rsidRPr="00746D9F">
              <w:t xml:space="preserve">, </w:t>
            </w:r>
            <w:proofErr w:type="spellStart"/>
            <w:r w:rsidRPr="00746D9F">
              <w:t>needs</w:t>
            </w:r>
            <w:proofErr w:type="spellEnd"/>
            <w:r w:rsidRPr="00746D9F">
              <w:t xml:space="preserve">, </w:t>
            </w:r>
            <w:proofErr w:type="spellStart"/>
            <w:r w:rsidRPr="00746D9F">
              <w:t>conceptual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design</w:t>
            </w:r>
            <w:proofErr w:type="spellEnd"/>
          </w:p>
        </w:tc>
      </w:tr>
      <w:tr w:rsidR="00531778" w:rsidRPr="00E131A3" w14:paraId="6242393F" w14:textId="77777777" w:rsidTr="0058254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531778" w:rsidRPr="00E131A3" w:rsidRDefault="00531778" w:rsidP="0053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FE424D" w14:textId="2C30AC62" w:rsidR="00531778" w:rsidRPr="00223D9A" w:rsidRDefault="00531778" w:rsidP="00531778">
            <w:pPr>
              <w:pStyle w:val="Default"/>
              <w:jc w:val="both"/>
              <w:rPr>
                <w:sz w:val="20"/>
                <w:szCs w:val="20"/>
              </w:rPr>
            </w:pPr>
            <w:r w:rsidRPr="00746D9F">
              <w:t xml:space="preserve">General </w:t>
            </w:r>
            <w:proofErr w:type="spellStart"/>
            <w:r w:rsidRPr="00746D9F">
              <w:t>information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about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the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project</w:t>
            </w:r>
            <w:proofErr w:type="spellEnd"/>
          </w:p>
        </w:tc>
      </w:tr>
      <w:tr w:rsidR="00531778" w:rsidRPr="00E131A3" w14:paraId="63BAADB6" w14:textId="77777777" w:rsidTr="0058254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531778" w:rsidRPr="00E131A3" w:rsidRDefault="00531778" w:rsidP="0053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328EA8B" w14:textId="62520297" w:rsidR="00531778" w:rsidRPr="00223D9A" w:rsidRDefault="00531778" w:rsidP="00531778">
            <w:pPr>
              <w:pStyle w:val="Default"/>
              <w:jc w:val="both"/>
              <w:rPr>
                <w:sz w:val="20"/>
                <w:szCs w:val="20"/>
              </w:rPr>
            </w:pPr>
            <w:r w:rsidRPr="00746D9F">
              <w:t xml:space="preserve">General </w:t>
            </w:r>
            <w:proofErr w:type="spellStart"/>
            <w:r w:rsidRPr="00746D9F">
              <w:t>information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about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report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writing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and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literature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review</w:t>
            </w:r>
            <w:proofErr w:type="spellEnd"/>
            <w:r w:rsidRPr="00746D9F">
              <w:t xml:space="preserve">. </w:t>
            </w:r>
            <w:proofErr w:type="spellStart"/>
            <w:r w:rsidRPr="00746D9F">
              <w:t>Providing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necessary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theoretical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information</w:t>
            </w:r>
            <w:proofErr w:type="spellEnd"/>
          </w:p>
        </w:tc>
      </w:tr>
      <w:tr w:rsidR="00531778" w:rsidRPr="00E131A3" w14:paraId="0E08E630" w14:textId="77777777" w:rsidTr="0058254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531778" w:rsidRPr="00E131A3" w:rsidRDefault="00531778" w:rsidP="0053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222043A" w14:textId="7F3A56A2" w:rsidR="00531778" w:rsidRPr="00223D9A" w:rsidRDefault="00531778" w:rsidP="00531778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46D9F">
              <w:t>Providing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necessary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theoretical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information</w:t>
            </w:r>
            <w:proofErr w:type="spellEnd"/>
          </w:p>
        </w:tc>
      </w:tr>
      <w:tr w:rsidR="00531778" w:rsidRPr="00E131A3" w14:paraId="692BDB3C" w14:textId="77777777" w:rsidTr="0058254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531778" w:rsidRPr="00E131A3" w:rsidRDefault="00531778" w:rsidP="0053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52936E6" w14:textId="7C1A87BF" w:rsidR="00531778" w:rsidRPr="00223D9A" w:rsidRDefault="00531778" w:rsidP="00531778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46D9F">
              <w:t>Determining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design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parameters</w:t>
            </w:r>
            <w:proofErr w:type="spellEnd"/>
            <w:r w:rsidRPr="00746D9F">
              <w:t xml:space="preserve">, </w:t>
            </w:r>
            <w:proofErr w:type="spellStart"/>
            <w:r w:rsidRPr="00746D9F">
              <w:t>design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variables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and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creating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conceptual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design</w:t>
            </w:r>
            <w:proofErr w:type="spellEnd"/>
          </w:p>
        </w:tc>
      </w:tr>
      <w:tr w:rsidR="00531778" w:rsidRPr="00E131A3" w14:paraId="4C1E8A07" w14:textId="77777777" w:rsidTr="0058254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531778" w:rsidRPr="00E131A3" w:rsidRDefault="00531778" w:rsidP="0053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E6ECF97" w14:textId="20D6B72E" w:rsidR="00531778" w:rsidRPr="00223D9A" w:rsidRDefault="00531778" w:rsidP="00531778">
            <w:pPr>
              <w:pStyle w:val="Default"/>
              <w:rPr>
                <w:sz w:val="20"/>
                <w:szCs w:val="20"/>
              </w:rPr>
            </w:pPr>
            <w:r w:rsidRPr="00746D9F">
              <w:t xml:space="preserve">Project </w:t>
            </w:r>
            <w:proofErr w:type="spellStart"/>
            <w:r w:rsidRPr="00746D9F">
              <w:t>Consulting</w:t>
            </w:r>
            <w:proofErr w:type="spellEnd"/>
          </w:p>
        </w:tc>
      </w:tr>
      <w:tr w:rsidR="00531778" w:rsidRPr="00E131A3" w14:paraId="2A4A8F90" w14:textId="77777777" w:rsidTr="0058254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531778" w:rsidRPr="00E131A3" w:rsidRDefault="00531778" w:rsidP="0053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0873AD" w14:textId="683E1EE0" w:rsidR="00531778" w:rsidRPr="00E131A3" w:rsidRDefault="00531778" w:rsidP="005317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6D9F">
              <w:t xml:space="preserve">Information </w:t>
            </w:r>
            <w:proofErr w:type="spellStart"/>
            <w:r w:rsidRPr="00746D9F">
              <w:t>about</w:t>
            </w:r>
            <w:proofErr w:type="spellEnd"/>
            <w:r w:rsidRPr="00746D9F">
              <w:t xml:space="preserve"> general </w:t>
            </w:r>
            <w:proofErr w:type="spellStart"/>
            <w:r w:rsidRPr="00746D9F">
              <w:t>design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elements</w:t>
            </w:r>
            <w:proofErr w:type="spellEnd"/>
            <w:r w:rsidRPr="00746D9F">
              <w:t xml:space="preserve">, </w:t>
            </w:r>
            <w:proofErr w:type="spellStart"/>
            <w:r w:rsidRPr="00746D9F">
              <w:t>design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variables</w:t>
            </w:r>
            <w:proofErr w:type="spellEnd"/>
            <w:r w:rsidRPr="00746D9F">
              <w:t xml:space="preserve">, </w:t>
            </w:r>
            <w:proofErr w:type="spellStart"/>
            <w:r w:rsidRPr="00746D9F">
              <w:t>constraints</w:t>
            </w:r>
            <w:proofErr w:type="spellEnd"/>
            <w:r w:rsidRPr="00746D9F">
              <w:t xml:space="preserve">, </w:t>
            </w:r>
            <w:proofErr w:type="spellStart"/>
            <w:r w:rsidRPr="00746D9F">
              <w:t>needs</w:t>
            </w:r>
            <w:proofErr w:type="spellEnd"/>
            <w:r w:rsidRPr="00746D9F">
              <w:t xml:space="preserve">, </w:t>
            </w:r>
            <w:proofErr w:type="spellStart"/>
            <w:r w:rsidRPr="00746D9F">
              <w:t>conceptual</w:t>
            </w:r>
            <w:proofErr w:type="spellEnd"/>
            <w:r w:rsidRPr="00746D9F">
              <w:t xml:space="preserve"> </w:t>
            </w:r>
            <w:proofErr w:type="spellStart"/>
            <w:r w:rsidRPr="00746D9F">
              <w:t>design</w:t>
            </w:r>
            <w:proofErr w:type="spellEnd"/>
          </w:p>
        </w:tc>
      </w:tr>
      <w:tr w:rsidR="00115EB6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531778" w:rsidRPr="00E131A3" w14:paraId="43D88977" w14:textId="77777777" w:rsidTr="00D05F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531778" w:rsidRPr="00E131A3" w:rsidRDefault="00531778" w:rsidP="0053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0AF7FD" w14:textId="0FC4418E" w:rsidR="00531778" w:rsidRPr="00E131A3" w:rsidRDefault="00531778" w:rsidP="005317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7B5">
              <w:t>Project Consultant</w:t>
            </w:r>
          </w:p>
        </w:tc>
      </w:tr>
      <w:tr w:rsidR="00531778" w:rsidRPr="00E131A3" w14:paraId="1C4E8259" w14:textId="77777777" w:rsidTr="00D05F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531778" w:rsidRPr="00E131A3" w:rsidRDefault="00531778" w:rsidP="0053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AF8F7FD" w14:textId="77139343" w:rsidR="00531778" w:rsidRDefault="00531778" w:rsidP="005317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7B5">
              <w:t>Project Consultant</w:t>
            </w:r>
          </w:p>
        </w:tc>
      </w:tr>
      <w:tr w:rsidR="00531778" w:rsidRPr="00E131A3" w14:paraId="4D4ABF15" w14:textId="77777777" w:rsidTr="00D05F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531778" w:rsidRPr="00E131A3" w:rsidRDefault="00531778" w:rsidP="0053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17DAC61" w14:textId="450577C3" w:rsidR="00531778" w:rsidRPr="00E131A3" w:rsidRDefault="00531778" w:rsidP="005317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7B5">
              <w:t>Project Consultant</w:t>
            </w:r>
          </w:p>
        </w:tc>
      </w:tr>
      <w:tr w:rsidR="00531778" w:rsidRPr="00E131A3" w14:paraId="25D53CA0" w14:textId="77777777" w:rsidTr="00D05F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531778" w:rsidRPr="00E131A3" w:rsidRDefault="00531778" w:rsidP="0053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0C8E3BB" w14:textId="7DD04895" w:rsidR="00531778" w:rsidRPr="00E131A3" w:rsidRDefault="00531778" w:rsidP="005317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7B5">
              <w:t>Project Consultant</w:t>
            </w:r>
          </w:p>
        </w:tc>
      </w:tr>
      <w:tr w:rsidR="00531778" w:rsidRPr="00E131A3" w14:paraId="0D4B46B5" w14:textId="77777777" w:rsidTr="00D05F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531778" w:rsidRPr="00E131A3" w:rsidRDefault="00531778" w:rsidP="0053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121807E" w14:textId="3A7D66AD" w:rsidR="00531778" w:rsidRPr="00E131A3" w:rsidRDefault="00531778" w:rsidP="005317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867B5">
              <w:t>Preparation</w:t>
            </w:r>
            <w:proofErr w:type="spellEnd"/>
            <w:r w:rsidRPr="007867B5">
              <w:t xml:space="preserve"> of </w:t>
            </w:r>
            <w:proofErr w:type="spellStart"/>
            <w:r w:rsidRPr="007867B5">
              <w:t>the</w:t>
            </w:r>
            <w:proofErr w:type="spellEnd"/>
            <w:r w:rsidRPr="007867B5">
              <w:t xml:space="preserve"> </w:t>
            </w:r>
            <w:proofErr w:type="spellStart"/>
            <w:r w:rsidRPr="007867B5">
              <w:t>project</w:t>
            </w:r>
            <w:proofErr w:type="spellEnd"/>
            <w:r w:rsidRPr="007867B5">
              <w:t xml:space="preserve"> </w:t>
            </w:r>
            <w:proofErr w:type="spellStart"/>
            <w:r w:rsidRPr="007867B5">
              <w:t>report</w:t>
            </w:r>
            <w:proofErr w:type="spellEnd"/>
          </w:p>
        </w:tc>
      </w:tr>
      <w:tr w:rsidR="00531778" w:rsidRPr="00E131A3" w14:paraId="2DD2B4F3" w14:textId="77777777" w:rsidTr="00D05F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531778" w:rsidRPr="00E131A3" w:rsidRDefault="00531778" w:rsidP="0053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79482D" w14:textId="77D8E013" w:rsidR="00531778" w:rsidRPr="00E131A3" w:rsidRDefault="00531778" w:rsidP="005317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7B5">
              <w:t xml:space="preserve">Project </w:t>
            </w:r>
            <w:proofErr w:type="spellStart"/>
            <w:r w:rsidRPr="007867B5">
              <w:t>Presentations</w:t>
            </w:r>
            <w:proofErr w:type="spellEnd"/>
          </w:p>
        </w:tc>
      </w:tr>
      <w:tr w:rsidR="00531778" w:rsidRPr="00E131A3" w14:paraId="1A497E20" w14:textId="77777777" w:rsidTr="00D05F6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531778" w:rsidRPr="00E131A3" w:rsidRDefault="00531778" w:rsidP="005317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BED6F7" w14:textId="561921F3" w:rsidR="00531778" w:rsidRPr="00E131A3" w:rsidRDefault="00531778" w:rsidP="0053177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7B5">
              <w:t>Project Consultant</w:t>
            </w:r>
          </w:p>
        </w:tc>
      </w:tr>
      <w:tr w:rsidR="00115EB6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ED2C21" w:rsidRPr="00E131A3" w14:paraId="6653E411" w14:textId="77777777" w:rsidTr="000E07C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54BF78E0" w:rsidR="00ED2C21" w:rsidRPr="00E131A3" w:rsidRDefault="00ED2C21" w:rsidP="00ED2C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</w:tcPr>
          <w:p w14:paraId="342057B0" w14:textId="4CAA27B0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0CDF5" w14:textId="3363C20E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007A13BD" w14:textId="61743BAB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70</w:t>
            </w:r>
          </w:p>
        </w:tc>
      </w:tr>
      <w:tr w:rsidR="00ED2C21" w:rsidRPr="00E131A3" w14:paraId="0C4481D4" w14:textId="77777777" w:rsidTr="000E07C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0B820289" w:rsidR="00ED2C21" w:rsidRPr="00E131A3" w:rsidRDefault="00ED2C21" w:rsidP="00ED2C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Classroom Studying Time (review, reinforcing,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</w:tcPr>
          <w:p w14:paraId="20A1930D" w14:textId="69A02ABA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719318F6" w14:textId="0A3764C4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14:paraId="33317AE5" w14:textId="3E78725E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140</w:t>
            </w:r>
          </w:p>
        </w:tc>
      </w:tr>
      <w:tr w:rsidR="00ED2C21" w:rsidRPr="00E131A3" w14:paraId="21964F6D" w14:textId="77777777" w:rsidTr="000E07C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A76DCE" w:rsidR="00ED2C21" w:rsidRPr="00E131A3" w:rsidRDefault="00ED2C21" w:rsidP="00ED2C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</w:tcPr>
          <w:p w14:paraId="0A7C1929" w14:textId="77777777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5DDF9BC" w14:textId="77777777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C271D8" w14:textId="77777777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C21" w:rsidRPr="00E131A3" w14:paraId="28FF6BAA" w14:textId="77777777" w:rsidTr="000E07C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5F8CD7CA" w:rsidR="00ED2C21" w:rsidRPr="00E131A3" w:rsidRDefault="00ED2C21" w:rsidP="00ED2C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0E0F2225" w14:textId="77777777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9D9983" w14:textId="77777777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A174002" w14:textId="77777777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C21" w:rsidRPr="00E131A3" w14:paraId="23D82AE2" w14:textId="77777777" w:rsidTr="000E07C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4CE54922" w:rsidR="00ED2C21" w:rsidRPr="00E131A3" w:rsidRDefault="00ED2C21" w:rsidP="00ED2C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3AF8424A" w14:textId="77777777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13D238" w14:textId="77777777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74972B" w14:textId="77777777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C21" w:rsidRPr="00E131A3" w14:paraId="127E839A" w14:textId="77777777" w:rsidTr="000E07C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38BB211C" w:rsidR="00ED2C21" w:rsidRPr="00E131A3" w:rsidRDefault="00ED2C21" w:rsidP="00ED2C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</w:tcPr>
          <w:p w14:paraId="79344511" w14:textId="77777777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4AA7DE" w14:textId="77777777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16D1E0" w14:textId="77777777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2C21" w:rsidRPr="00E131A3" w14:paraId="7E0BE55C" w14:textId="77777777" w:rsidTr="000E07C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4A6FFCD4" w:rsidR="00ED2C21" w:rsidRPr="00E131A3" w:rsidRDefault="00ED2C21" w:rsidP="00ED2C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</w:tcPr>
          <w:p w14:paraId="6F78A97D" w14:textId="77777777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0B25DD" w14:textId="77777777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B82FBA" w14:textId="77777777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2C21" w:rsidRPr="00E131A3" w14:paraId="77433CD1" w14:textId="77777777" w:rsidTr="000E07C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3E3FD4AD" w:rsidR="00ED2C21" w:rsidRPr="00E131A3" w:rsidRDefault="00ED2C21" w:rsidP="00ED2C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</w:tcPr>
          <w:p w14:paraId="0762C65B" w14:textId="66A143D4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73605158" w14:textId="3EFEE9C7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15</w:t>
            </w:r>
          </w:p>
        </w:tc>
        <w:tc>
          <w:tcPr>
            <w:tcW w:w="1276" w:type="dxa"/>
            <w:shd w:val="clear" w:color="auto" w:fill="FFFFFF" w:themeFill="background1"/>
          </w:tcPr>
          <w:p w14:paraId="511D9753" w14:textId="4B02BC87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30</w:t>
            </w:r>
          </w:p>
        </w:tc>
      </w:tr>
      <w:tr w:rsidR="00ED2C21" w:rsidRPr="00E131A3" w14:paraId="275AD867" w14:textId="77777777" w:rsidTr="000E07C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0DEB8677" w:rsidR="00ED2C21" w:rsidRPr="00E131A3" w:rsidRDefault="00ED2C21" w:rsidP="00ED2C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</w:tcPr>
          <w:p w14:paraId="16D5A78A" w14:textId="48BF3E9D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D89050B" w14:textId="6EB56F7E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C933B68" w14:textId="5FDF4039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25</w:t>
            </w:r>
          </w:p>
        </w:tc>
      </w:tr>
      <w:tr w:rsidR="00ED2C21" w:rsidRPr="00E131A3" w14:paraId="3DE320F8" w14:textId="77777777" w:rsidTr="000E07C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A255F8D" w:rsidR="00ED2C21" w:rsidRPr="00E131A3" w:rsidRDefault="00ED2C21" w:rsidP="00ED2C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</w:tcPr>
          <w:p w14:paraId="455565CA" w14:textId="6490B60A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82ECBDF" w14:textId="27D2BFC2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14:paraId="365033E1" w14:textId="0CBD2049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10</w:t>
            </w:r>
          </w:p>
        </w:tc>
      </w:tr>
      <w:tr w:rsidR="00ED2C21" w:rsidRPr="00E131A3" w14:paraId="63FBAB8A" w14:textId="77777777" w:rsidTr="000E07C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4E8C46EB" w:rsidR="00ED2C21" w:rsidRPr="00E131A3" w:rsidRDefault="00ED2C21" w:rsidP="00ED2C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0F8270D6" w14:textId="77777777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A2F6D34" w14:textId="77777777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7D24DB" w14:textId="77777777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2C21" w:rsidRPr="00E131A3" w14:paraId="5973CC3A" w14:textId="77777777" w:rsidTr="000E07C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6897A43" w:rsidR="00ED2C21" w:rsidRPr="00E131A3" w:rsidRDefault="00ED2C21" w:rsidP="00ED2C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70284EF" w14:textId="77777777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B2A2DD" w14:textId="77777777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E1EAA30" w14:textId="77777777" w:rsidR="00ED2C21" w:rsidRPr="00E131A3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D2C21" w:rsidRPr="00E131A3" w14:paraId="4FFB7B0B" w14:textId="77777777" w:rsidTr="000E07C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3D6FF7C" w:rsidR="00ED2C21" w:rsidRPr="00E131A3" w:rsidRDefault="00ED2C21" w:rsidP="00ED2C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136D5A27" w14:textId="77777777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285325" w14:textId="77777777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0AAF7F" w14:textId="77777777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C21" w:rsidRPr="00E131A3" w14:paraId="53E2D7A7" w14:textId="77777777" w:rsidTr="000E07C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150C5D95" w:rsidR="00ED2C21" w:rsidRPr="00E131A3" w:rsidRDefault="00ED2C21" w:rsidP="00ED2C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46D784E" w14:textId="77777777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6AD3510" w14:textId="77777777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D9496E" w14:textId="77777777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C21" w:rsidRPr="00E131A3" w14:paraId="029E16B9" w14:textId="77777777" w:rsidTr="000E07C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36DD9E1B" w:rsidR="00ED2C21" w:rsidRPr="00E131A3" w:rsidRDefault="00ED2C21" w:rsidP="00ED2C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</w:tcPr>
          <w:p w14:paraId="56E1516C" w14:textId="6F075250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1CFD8117" w14:textId="06EDC578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444E1590" w14:textId="6ABD508D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70</w:t>
            </w:r>
          </w:p>
        </w:tc>
      </w:tr>
      <w:tr w:rsidR="00ED2C21" w:rsidRPr="00E131A3" w14:paraId="515390E1" w14:textId="77777777" w:rsidTr="000E07C3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48AA24F4" w:rsidR="00ED2C21" w:rsidRPr="00E131A3" w:rsidRDefault="00ED2C21" w:rsidP="00ED2C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Classroom Studying Time (review, reinforcing,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</w:tcPr>
          <w:p w14:paraId="27FF0475" w14:textId="425878A3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7D5ABAD5" w14:textId="5718D071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14:paraId="1CBE7322" w14:textId="6E0166F9" w:rsidR="00ED2C21" w:rsidRPr="00BA47A8" w:rsidRDefault="00ED2C21" w:rsidP="00ED2C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140</w:t>
            </w:r>
          </w:p>
        </w:tc>
      </w:tr>
      <w:tr w:rsidR="00ED2C21" w:rsidRPr="00E131A3" w14:paraId="1DCC9A2F" w14:textId="77777777" w:rsidTr="00AE6FE8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ED2C21" w:rsidRPr="00E131A3" w:rsidRDefault="00ED2C21" w:rsidP="00ED2C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ED2C21" w:rsidRPr="00E131A3" w:rsidRDefault="00ED2C21" w:rsidP="00ED2C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</w:tcPr>
          <w:p w14:paraId="56809478" w14:textId="0EE0D505" w:rsidR="00ED2C21" w:rsidRPr="00ED2C21" w:rsidRDefault="00ED2C21" w:rsidP="00ED2C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C21">
              <w:rPr>
                <w:b/>
                <w:bCs/>
              </w:rPr>
              <w:t>275</w:t>
            </w:r>
          </w:p>
        </w:tc>
      </w:tr>
      <w:tr w:rsidR="00ED2C21" w:rsidRPr="00E131A3" w14:paraId="55C1A502" w14:textId="77777777" w:rsidTr="00AE6FE8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ED2C21" w:rsidRPr="00E131A3" w:rsidRDefault="00ED2C21" w:rsidP="00ED2C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ED2C21" w:rsidRPr="00E131A3" w:rsidRDefault="00ED2C21" w:rsidP="00ED2C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</w:tcPr>
          <w:p w14:paraId="0E8314CD" w14:textId="0365237A" w:rsidR="00ED2C21" w:rsidRPr="00ED2C21" w:rsidRDefault="00ED2C21" w:rsidP="00ED2C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C21">
              <w:rPr>
                <w:b/>
                <w:bCs/>
              </w:rPr>
              <w:t>9.166</w:t>
            </w:r>
          </w:p>
        </w:tc>
      </w:tr>
      <w:tr w:rsidR="00ED2C21" w:rsidRPr="00E131A3" w14:paraId="0964F0AE" w14:textId="77777777" w:rsidTr="00AE6FE8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ED2C21" w:rsidRPr="00E131A3" w:rsidRDefault="00ED2C21" w:rsidP="00ED2C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ED2C21" w:rsidRPr="00E131A3" w:rsidRDefault="00ED2C21" w:rsidP="00ED2C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</w:tcPr>
          <w:p w14:paraId="5C2EC5BE" w14:textId="7F6CDF1B" w:rsidR="00ED2C21" w:rsidRPr="00ED2C21" w:rsidRDefault="00ED2C21" w:rsidP="00ED2C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C21">
              <w:rPr>
                <w:b/>
                <w:bCs/>
              </w:rPr>
              <w:t>9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531778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E85AAEBD6777440DB1FF52E45758F11B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6B0A967F" w:rsidR="00531778" w:rsidRPr="00E131A3" w:rsidRDefault="00531778" w:rsidP="00531778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Oral Exam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15D82B98" w:rsidR="00531778" w:rsidRPr="00BA47A8" w:rsidRDefault="00531778" w:rsidP="00531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31778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E5B2CAED7DCF430480B09A7AA37786DE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7A514813" w:rsidR="00531778" w:rsidRPr="00E131A3" w:rsidRDefault="00531778" w:rsidP="0053177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Jury Exam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210D2A2E" w:rsidR="00531778" w:rsidRPr="00BA47A8" w:rsidRDefault="00531778" w:rsidP="00531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17D731FA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D51C158" w14:textId="00F6459B" w:rsidR="00CD22B0" w:rsidRPr="00E131A3" w:rsidRDefault="00CD22B0" w:rsidP="00CD22B0">
            <w:pPr>
              <w:ind w:left="3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447356D6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90F8A39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5A4FC51" w14:textId="02D90C20" w:rsidR="00CD22B0" w:rsidRPr="00E131A3" w:rsidRDefault="00CD22B0" w:rsidP="00CD22B0">
            <w:pPr>
              <w:ind w:left="30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04366DAD" w14:textId="5BB2DFAC" w:rsidR="00CD22B0" w:rsidRPr="00E131A3" w:rsidRDefault="00CD22B0" w:rsidP="00CD22B0">
            <w:pPr>
              <w:ind w:left="30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531778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531778" w:rsidRPr="00E131A3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531778" w:rsidRPr="00B81F55" w:rsidRDefault="00531778" w:rsidP="00531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77777777" w:rsidR="00531778" w:rsidRPr="00E131A3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1778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531778" w:rsidRPr="00E131A3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531778" w:rsidRPr="00B81F55" w:rsidRDefault="00531778" w:rsidP="00531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1EB38CB9" w:rsidR="00531778" w:rsidRPr="009C149D" w:rsidRDefault="0095252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31778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531778" w:rsidRPr="00E131A3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531778" w:rsidRPr="00B81F55" w:rsidRDefault="00531778" w:rsidP="00531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531778" w:rsidRPr="009C149D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778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531778" w:rsidRPr="00E131A3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531778" w:rsidRPr="00B81F55" w:rsidRDefault="00531778" w:rsidP="00531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531778" w:rsidRPr="009C149D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778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531778" w:rsidRPr="00E131A3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531778" w:rsidRPr="00B81F55" w:rsidRDefault="00531778" w:rsidP="00531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23126F51" w:rsidR="00531778" w:rsidRPr="009C149D" w:rsidRDefault="0095252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31778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531778" w:rsidRPr="00E131A3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531778" w:rsidRPr="00B81F55" w:rsidRDefault="00531778" w:rsidP="00531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531778" w:rsidRPr="009C149D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778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531778" w:rsidRPr="00E131A3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531778" w:rsidRPr="00B81F55" w:rsidRDefault="00531778" w:rsidP="00531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531778" w:rsidRPr="009C149D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778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531778" w:rsidRPr="00E131A3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531778" w:rsidRPr="00B81F55" w:rsidRDefault="00531778" w:rsidP="00531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41455319" w:rsidR="00531778" w:rsidRPr="00E131A3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1778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531778" w:rsidRPr="00E131A3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531778" w:rsidRPr="00B81F55" w:rsidRDefault="00531778" w:rsidP="00531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0195A250" w:rsidR="00531778" w:rsidRPr="00E131A3" w:rsidRDefault="0095252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1778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531778" w:rsidRPr="00E131A3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531778" w:rsidRPr="00B81F55" w:rsidRDefault="00531778" w:rsidP="00531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531778" w:rsidRPr="00E131A3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31778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531778" w:rsidRPr="00E131A3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531778" w:rsidRPr="00B81F55" w:rsidRDefault="00531778" w:rsidP="00531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531778" w:rsidRPr="00E131A3" w:rsidRDefault="00531778" w:rsidP="00531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3F431FE0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531778" w:rsidRPr="00531778">
        <w:t xml:space="preserve"> </w:t>
      </w:r>
      <w:r w:rsidR="00531778">
        <w:t>24/02/2026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1A9B" w14:textId="77777777" w:rsidR="00FD7D97" w:rsidRDefault="00FD7D97" w:rsidP="00B41ECB">
      <w:pPr>
        <w:spacing w:after="0" w:line="240" w:lineRule="auto"/>
      </w:pPr>
      <w:r>
        <w:separator/>
      </w:r>
    </w:p>
  </w:endnote>
  <w:endnote w:type="continuationSeparator" w:id="0">
    <w:p w14:paraId="19356BB8" w14:textId="77777777" w:rsidR="00FD7D97" w:rsidRDefault="00FD7D97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EA1DF" w14:textId="77777777" w:rsidR="00FD7D97" w:rsidRDefault="00FD7D97" w:rsidP="00B41ECB">
      <w:pPr>
        <w:spacing w:after="0" w:line="240" w:lineRule="auto"/>
      </w:pPr>
      <w:r>
        <w:separator/>
      </w:r>
    </w:p>
  </w:footnote>
  <w:footnote w:type="continuationSeparator" w:id="0">
    <w:p w14:paraId="50EA6D61" w14:textId="77777777" w:rsidR="00FD7D97" w:rsidRDefault="00FD7D97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xtjAxM7Q0MzKwNDRW0lEKTi0uzszPAykwrAUANCKFPSwAAAA="/>
  </w:docVars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D570E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C1EB9"/>
    <w:rsid w:val="001E1BF3"/>
    <w:rsid w:val="002004C4"/>
    <w:rsid w:val="002125A7"/>
    <w:rsid w:val="00226D1C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31778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8630C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2528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59D7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1301"/>
    <w:rsid w:val="00CD22B0"/>
    <w:rsid w:val="00CE3B7C"/>
    <w:rsid w:val="00CE68ED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D2C21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D7D97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85AAEBD6777440DB1FF52E45758F1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CE53CE-8234-4C2B-9CB8-E41BFFB9B612}"/>
      </w:docPartPr>
      <w:docPartBody>
        <w:p w:rsidR="005C382F" w:rsidRDefault="006831B0" w:rsidP="006831B0">
          <w:pPr>
            <w:pStyle w:val="E85AAEBD6777440DB1FF52E45758F11B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5B2CAED7DCF430480B09A7AA37786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9F9AFE-A2A5-41F4-B1D4-A39A71C0D565}"/>
      </w:docPartPr>
      <w:docPartBody>
        <w:p w:rsidR="005C382F" w:rsidRDefault="006831B0" w:rsidP="006831B0">
          <w:pPr>
            <w:pStyle w:val="E5B2CAED7DCF430480B09A7AA37786DE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0D570E"/>
    <w:rsid w:val="00140BBE"/>
    <w:rsid w:val="001C1039"/>
    <w:rsid w:val="002004C4"/>
    <w:rsid w:val="00227136"/>
    <w:rsid w:val="00237295"/>
    <w:rsid w:val="00301B8F"/>
    <w:rsid w:val="00336011"/>
    <w:rsid w:val="003B6273"/>
    <w:rsid w:val="003C4C44"/>
    <w:rsid w:val="003D01C8"/>
    <w:rsid w:val="003E28FA"/>
    <w:rsid w:val="00423541"/>
    <w:rsid w:val="004C7CFB"/>
    <w:rsid w:val="00516A56"/>
    <w:rsid w:val="005C382F"/>
    <w:rsid w:val="00606B8F"/>
    <w:rsid w:val="00626C0D"/>
    <w:rsid w:val="0065245D"/>
    <w:rsid w:val="006831B0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CE68ED"/>
    <w:rsid w:val="00D75FFD"/>
    <w:rsid w:val="00D9270D"/>
    <w:rsid w:val="00DA4248"/>
    <w:rsid w:val="00DB214C"/>
    <w:rsid w:val="00F11511"/>
    <w:rsid w:val="00F11FF2"/>
    <w:rsid w:val="00F70D1F"/>
    <w:rsid w:val="00F7249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831B0"/>
    <w:rPr>
      <w:color w:val="808080"/>
    </w:rPr>
  </w:style>
  <w:style w:type="paragraph" w:customStyle="1" w:styleId="E85AAEBD6777440DB1FF52E45758F11B">
    <w:name w:val="E85AAEBD6777440DB1FF52E45758F11B"/>
    <w:rsid w:val="006831B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5B2CAED7DCF430480B09A7AA37786DE">
    <w:name w:val="E5B2CAED7DCF430480B09A7AA37786DE"/>
    <w:rsid w:val="006831B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742</Words>
  <Characters>4936</Characters>
  <Application>Microsoft Office Word</Application>
  <DocSecurity>0</DocSecurity>
  <Lines>329</Lines>
  <Paragraphs>210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18</cp:revision>
  <cp:lastPrinted>2015-11-09T10:21:00Z</cp:lastPrinted>
  <dcterms:created xsi:type="dcterms:W3CDTF">2024-06-05T20:24:00Z</dcterms:created>
  <dcterms:modified xsi:type="dcterms:W3CDTF">2026-02-25T10:41:00Z</dcterms:modified>
</cp:coreProperties>
</file>